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AECD8" w14:textId="13C461A8" w:rsidR="005B19AA" w:rsidRDefault="005B19AA" w:rsidP="001D44B6">
      <w:pPr>
        <w:pStyle w:val="Title"/>
      </w:pPr>
      <w:bookmarkStart w:id="0" w:name="_GoBack"/>
      <w:bookmarkEnd w:id="0"/>
      <w:r w:rsidRPr="005B19AA">
        <w:t>Sources and Method</w:t>
      </w:r>
      <w:r w:rsidR="001929FF">
        <w:t>s</w:t>
      </w:r>
    </w:p>
    <w:p w14:paraId="509D0C95" w14:textId="77777777" w:rsidR="001E65AF" w:rsidRDefault="005B19AA" w:rsidP="001D44B6">
      <w:pPr>
        <w:ind w:firstLineChars="300" w:firstLine="840"/>
        <w:rPr>
          <w:rFonts w:asciiTheme="majorHAnsi" w:hAnsiTheme="majorHAnsi" w:cstheme="majorHAnsi"/>
          <w:sz w:val="28"/>
          <w:szCs w:val="28"/>
        </w:rPr>
      </w:pPr>
      <w:r w:rsidRPr="001D44B6">
        <w:rPr>
          <w:rFonts w:asciiTheme="majorHAnsi" w:hAnsiTheme="majorHAnsi" w:cstheme="majorHAnsi"/>
          <w:sz w:val="28"/>
          <w:szCs w:val="28"/>
        </w:rPr>
        <w:t xml:space="preserve">We collected the directorship data of the 200 largest non-financial firms and the 50 largest financial firms in terms of total assets, for the years 1911, 1928, 1937, 1957, 1973, 1982, 1992, 1998 and 2009, which are comparable to the data for the other countries in this volume. </w:t>
      </w:r>
    </w:p>
    <w:p w14:paraId="33F8A278" w14:textId="77777777" w:rsidR="001D44B6" w:rsidRPr="001D44B6" w:rsidRDefault="001D44B6" w:rsidP="001D44B6">
      <w:pPr>
        <w:ind w:firstLineChars="300" w:firstLine="840"/>
        <w:rPr>
          <w:rFonts w:asciiTheme="majorHAnsi" w:hAnsiTheme="majorHAnsi" w:cstheme="majorHAnsi"/>
          <w:sz w:val="28"/>
          <w:szCs w:val="28"/>
        </w:rPr>
      </w:pPr>
    </w:p>
    <w:p w14:paraId="647DB679" w14:textId="77777777" w:rsidR="005B19AA" w:rsidRDefault="005B19AA" w:rsidP="001D44B6">
      <w:pPr>
        <w:ind w:firstLineChars="300" w:firstLine="840"/>
        <w:rPr>
          <w:rFonts w:asciiTheme="majorHAnsi" w:hAnsiTheme="majorHAnsi" w:cstheme="majorHAnsi"/>
          <w:sz w:val="28"/>
          <w:szCs w:val="28"/>
        </w:rPr>
      </w:pPr>
      <w:r w:rsidRPr="001D44B6">
        <w:rPr>
          <w:rFonts w:asciiTheme="majorHAnsi" w:hAnsiTheme="majorHAnsi" w:cstheme="majorHAnsi"/>
          <w:sz w:val="28"/>
          <w:szCs w:val="28"/>
        </w:rPr>
        <w:t xml:space="preserve">In order to obtain the asset data and information on directors and auditors for prewar Japan, we used a series of company directories compiled by a major securities company, </w:t>
      </w:r>
      <w:proofErr w:type="spellStart"/>
      <w:r w:rsidRPr="001D44B6">
        <w:rPr>
          <w:rFonts w:asciiTheme="majorHAnsi" w:hAnsiTheme="majorHAnsi" w:cstheme="majorHAnsi"/>
          <w:sz w:val="28"/>
          <w:szCs w:val="28"/>
        </w:rPr>
        <w:t>Osakaya</w:t>
      </w:r>
      <w:proofErr w:type="spellEnd"/>
      <w:r w:rsidRPr="001D44B6">
        <w:rPr>
          <w:rFonts w:asciiTheme="majorHAnsi" w:hAnsiTheme="majorHAnsi" w:cstheme="majorHAnsi"/>
          <w:sz w:val="28"/>
          <w:szCs w:val="28"/>
        </w:rPr>
        <w:t xml:space="preserve"> </w:t>
      </w:r>
      <w:proofErr w:type="spellStart"/>
      <w:r w:rsidRPr="001D44B6">
        <w:rPr>
          <w:rFonts w:asciiTheme="majorHAnsi" w:hAnsiTheme="majorHAnsi" w:cstheme="majorHAnsi"/>
          <w:sz w:val="28"/>
          <w:szCs w:val="28"/>
        </w:rPr>
        <w:t>Shoten</w:t>
      </w:r>
      <w:proofErr w:type="spellEnd"/>
      <w:r w:rsidRPr="001D44B6">
        <w:rPr>
          <w:rFonts w:asciiTheme="majorHAnsi" w:hAnsiTheme="majorHAnsi" w:cstheme="majorHAnsi"/>
          <w:sz w:val="28"/>
          <w:szCs w:val="28"/>
        </w:rPr>
        <w:t xml:space="preserve"> (</w:t>
      </w:r>
      <w:r w:rsidRPr="001D44B6">
        <w:rPr>
          <w:rFonts w:asciiTheme="majorHAnsi" w:hAnsiTheme="majorHAnsi" w:cstheme="majorHAnsi"/>
          <w:i/>
          <w:sz w:val="28"/>
          <w:szCs w:val="28"/>
        </w:rPr>
        <w:t xml:space="preserve">Kabushiki </w:t>
      </w:r>
      <w:proofErr w:type="spellStart"/>
      <w:r w:rsidRPr="001D44B6">
        <w:rPr>
          <w:rFonts w:asciiTheme="majorHAnsi" w:hAnsiTheme="majorHAnsi" w:cstheme="majorHAnsi"/>
          <w:i/>
          <w:sz w:val="28"/>
          <w:szCs w:val="28"/>
        </w:rPr>
        <w:t>Nenkan</w:t>
      </w:r>
      <w:proofErr w:type="spellEnd"/>
      <w:r w:rsidRPr="001D44B6">
        <w:rPr>
          <w:rFonts w:asciiTheme="majorHAnsi" w:hAnsiTheme="majorHAnsi" w:cstheme="majorHAnsi"/>
          <w:sz w:val="28"/>
          <w:szCs w:val="28"/>
        </w:rPr>
        <w:t xml:space="preserve">). Because this source focuses on those companies whose shares were actively traded on the stock market, we supplemented the data for companies with closed ownership, such as the companies affiliated to major </w:t>
      </w:r>
      <w:r w:rsidRPr="001D44B6">
        <w:rPr>
          <w:rFonts w:asciiTheme="majorHAnsi" w:hAnsiTheme="majorHAnsi" w:cstheme="majorHAnsi"/>
          <w:i/>
          <w:sz w:val="28"/>
          <w:szCs w:val="28"/>
        </w:rPr>
        <w:t>zaibatsu</w:t>
      </w:r>
      <w:r w:rsidRPr="001D44B6">
        <w:rPr>
          <w:rFonts w:asciiTheme="majorHAnsi" w:hAnsiTheme="majorHAnsi" w:cstheme="majorHAnsi"/>
          <w:sz w:val="28"/>
          <w:szCs w:val="28"/>
        </w:rPr>
        <w:t xml:space="preserve">, with other sources, including </w:t>
      </w:r>
      <w:proofErr w:type="spellStart"/>
      <w:r w:rsidRPr="001D44B6">
        <w:rPr>
          <w:rFonts w:asciiTheme="majorHAnsi" w:hAnsiTheme="majorHAnsi" w:cstheme="majorHAnsi"/>
          <w:i/>
          <w:sz w:val="28"/>
          <w:szCs w:val="28"/>
        </w:rPr>
        <w:t>Ginko</w:t>
      </w:r>
      <w:proofErr w:type="spellEnd"/>
      <w:r w:rsidRPr="001D44B6">
        <w:rPr>
          <w:rFonts w:asciiTheme="majorHAnsi" w:hAnsiTheme="majorHAnsi" w:cstheme="majorHAnsi"/>
          <w:i/>
          <w:sz w:val="28"/>
          <w:szCs w:val="28"/>
        </w:rPr>
        <w:t xml:space="preserve"> Kaisha </w:t>
      </w:r>
      <w:proofErr w:type="spellStart"/>
      <w:r w:rsidRPr="001D44B6">
        <w:rPr>
          <w:rFonts w:asciiTheme="majorHAnsi" w:hAnsiTheme="majorHAnsi" w:cstheme="majorHAnsi"/>
          <w:i/>
          <w:sz w:val="28"/>
          <w:szCs w:val="28"/>
        </w:rPr>
        <w:t>Yoroku</w:t>
      </w:r>
      <w:proofErr w:type="spellEnd"/>
      <w:r w:rsidRPr="001D44B6">
        <w:rPr>
          <w:rFonts w:asciiTheme="majorHAnsi" w:hAnsiTheme="majorHAnsi" w:cstheme="majorHAnsi"/>
          <w:sz w:val="28"/>
          <w:szCs w:val="28"/>
        </w:rPr>
        <w:t xml:space="preserve"> by Tokyo </w:t>
      </w:r>
      <w:proofErr w:type="spellStart"/>
      <w:r w:rsidRPr="001D44B6">
        <w:rPr>
          <w:rFonts w:asciiTheme="majorHAnsi" w:hAnsiTheme="majorHAnsi" w:cstheme="majorHAnsi"/>
          <w:sz w:val="28"/>
          <w:szCs w:val="28"/>
        </w:rPr>
        <w:t>Koshinjo</w:t>
      </w:r>
      <w:proofErr w:type="spellEnd"/>
      <w:r w:rsidRPr="001D44B6">
        <w:rPr>
          <w:rFonts w:asciiTheme="majorHAnsi" w:hAnsiTheme="majorHAnsi" w:cstheme="majorHAnsi"/>
          <w:sz w:val="28"/>
          <w:szCs w:val="28"/>
        </w:rPr>
        <w:t xml:space="preserve">, a credit bureau. With respect to the postwar period, the principal data source is a series of handbooks on the so-called keiretsu business groups by Toyo Keizai </w:t>
      </w:r>
      <w:proofErr w:type="spellStart"/>
      <w:r w:rsidRPr="001D44B6">
        <w:rPr>
          <w:rFonts w:asciiTheme="majorHAnsi" w:hAnsiTheme="majorHAnsi" w:cstheme="majorHAnsi"/>
          <w:sz w:val="28"/>
          <w:szCs w:val="28"/>
        </w:rPr>
        <w:t>Shinposha</w:t>
      </w:r>
      <w:proofErr w:type="spellEnd"/>
      <w:r w:rsidRPr="001D44B6">
        <w:rPr>
          <w:rFonts w:asciiTheme="majorHAnsi" w:hAnsiTheme="majorHAnsi" w:cstheme="majorHAnsi"/>
          <w:sz w:val="28"/>
          <w:szCs w:val="28"/>
        </w:rPr>
        <w:t xml:space="preserve"> (</w:t>
      </w:r>
      <w:proofErr w:type="spellStart"/>
      <w:r w:rsidRPr="001D44B6">
        <w:rPr>
          <w:rFonts w:asciiTheme="majorHAnsi" w:hAnsiTheme="majorHAnsi" w:cstheme="majorHAnsi"/>
          <w:i/>
          <w:sz w:val="28"/>
          <w:szCs w:val="28"/>
        </w:rPr>
        <w:t>Kigyo</w:t>
      </w:r>
      <w:proofErr w:type="spellEnd"/>
      <w:r w:rsidRPr="001D44B6">
        <w:rPr>
          <w:rFonts w:asciiTheme="majorHAnsi" w:hAnsiTheme="majorHAnsi" w:cstheme="majorHAnsi"/>
          <w:i/>
          <w:sz w:val="28"/>
          <w:szCs w:val="28"/>
        </w:rPr>
        <w:t xml:space="preserve"> Keiretsu </w:t>
      </w:r>
      <w:proofErr w:type="spellStart"/>
      <w:r w:rsidRPr="001D44B6">
        <w:rPr>
          <w:rFonts w:asciiTheme="majorHAnsi" w:hAnsiTheme="majorHAnsi" w:cstheme="majorHAnsi"/>
          <w:i/>
          <w:sz w:val="28"/>
          <w:szCs w:val="28"/>
        </w:rPr>
        <w:t>Soran</w:t>
      </w:r>
      <w:proofErr w:type="spellEnd"/>
      <w:r w:rsidRPr="001D44B6">
        <w:rPr>
          <w:rFonts w:asciiTheme="majorHAnsi" w:hAnsiTheme="majorHAnsi" w:cstheme="majorHAnsi"/>
          <w:sz w:val="28"/>
          <w:szCs w:val="28"/>
        </w:rPr>
        <w:t xml:space="preserve">). As this source only covers the period from 1972 to 1999, we obtained the data for 1957 from </w:t>
      </w:r>
      <w:proofErr w:type="spellStart"/>
      <w:r w:rsidRPr="001D44B6">
        <w:rPr>
          <w:rFonts w:asciiTheme="majorHAnsi" w:hAnsiTheme="majorHAnsi" w:cstheme="majorHAnsi"/>
          <w:i/>
          <w:sz w:val="28"/>
          <w:szCs w:val="28"/>
        </w:rPr>
        <w:t>Jojogaisha</w:t>
      </w:r>
      <w:proofErr w:type="spellEnd"/>
      <w:r w:rsidRPr="001D44B6">
        <w:rPr>
          <w:rFonts w:asciiTheme="majorHAnsi" w:hAnsiTheme="majorHAnsi" w:cstheme="majorHAnsi"/>
          <w:i/>
          <w:sz w:val="28"/>
          <w:szCs w:val="28"/>
        </w:rPr>
        <w:t xml:space="preserve"> </w:t>
      </w:r>
      <w:proofErr w:type="spellStart"/>
      <w:r w:rsidRPr="001D44B6">
        <w:rPr>
          <w:rFonts w:asciiTheme="majorHAnsi" w:hAnsiTheme="majorHAnsi" w:cstheme="majorHAnsi"/>
          <w:i/>
          <w:sz w:val="28"/>
          <w:szCs w:val="28"/>
        </w:rPr>
        <w:t>Soran</w:t>
      </w:r>
      <w:proofErr w:type="spellEnd"/>
      <w:r w:rsidRPr="001D44B6">
        <w:rPr>
          <w:rFonts w:asciiTheme="majorHAnsi" w:hAnsiTheme="majorHAnsi" w:cstheme="majorHAnsi"/>
          <w:sz w:val="28"/>
          <w:szCs w:val="28"/>
        </w:rPr>
        <w:t xml:space="preserve"> by the Tokyo Stock Exchange, while the data for 2009 were collected from the annual reports of individual companies. </w:t>
      </w:r>
    </w:p>
    <w:p w14:paraId="45CE3AD7" w14:textId="77777777" w:rsidR="001D44B6" w:rsidRPr="001D44B6" w:rsidRDefault="001D44B6" w:rsidP="001D44B6">
      <w:pPr>
        <w:ind w:firstLineChars="300" w:firstLine="840"/>
        <w:rPr>
          <w:rFonts w:asciiTheme="majorHAnsi" w:hAnsiTheme="majorHAnsi" w:cstheme="majorHAnsi"/>
          <w:sz w:val="28"/>
          <w:szCs w:val="28"/>
        </w:rPr>
      </w:pPr>
    </w:p>
    <w:p w14:paraId="13B41FC0" w14:textId="77777777" w:rsidR="005B19AA" w:rsidRPr="001D44B6" w:rsidRDefault="005B19AA" w:rsidP="001D44B6">
      <w:pPr>
        <w:ind w:firstLineChars="200" w:firstLine="560"/>
        <w:rPr>
          <w:rFonts w:asciiTheme="majorHAnsi" w:hAnsiTheme="majorHAnsi" w:cstheme="majorHAnsi"/>
          <w:sz w:val="28"/>
          <w:szCs w:val="28"/>
        </w:rPr>
      </w:pPr>
      <w:r w:rsidRPr="001D44B6">
        <w:rPr>
          <w:rFonts w:asciiTheme="majorHAnsi" w:hAnsiTheme="majorHAnsi" w:cstheme="majorHAnsi"/>
          <w:sz w:val="28"/>
          <w:szCs w:val="28"/>
        </w:rPr>
        <w:t>Using the dataset we identified the people who were simultaneously</w:t>
      </w:r>
      <w:r w:rsidRPr="001D44B6" w:rsidDel="00D44FE1">
        <w:rPr>
          <w:rFonts w:asciiTheme="majorHAnsi" w:hAnsiTheme="majorHAnsi" w:cstheme="majorHAnsi"/>
          <w:sz w:val="28"/>
          <w:szCs w:val="28"/>
        </w:rPr>
        <w:t xml:space="preserve"> </w:t>
      </w:r>
      <w:r w:rsidRPr="001D44B6">
        <w:rPr>
          <w:rFonts w:asciiTheme="majorHAnsi" w:hAnsiTheme="majorHAnsi" w:cstheme="majorHAnsi"/>
          <w:sz w:val="28"/>
          <w:szCs w:val="28"/>
        </w:rPr>
        <w:t xml:space="preserve">directors or auditors of more than one company. Those companies that shared at least one director, or an auditor, were regarded as being connected through director interlocking, and those people were regarded as “linkers”. </w:t>
      </w:r>
    </w:p>
    <w:p w14:paraId="0032D3D5" w14:textId="77777777" w:rsidR="00516F02" w:rsidRDefault="00516F02"/>
    <w:p w14:paraId="38F54601" w14:textId="77777777" w:rsidR="001E65AF" w:rsidRDefault="001E65AF"/>
    <w:p w14:paraId="348B73F9" w14:textId="77777777" w:rsidR="001E65AF" w:rsidRPr="005B19AA" w:rsidRDefault="001E65AF"/>
    <w:sectPr w:rsidR="001E65AF" w:rsidRPr="005B19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AA"/>
    <w:rsid w:val="000010EF"/>
    <w:rsid w:val="000153AD"/>
    <w:rsid w:val="000332F2"/>
    <w:rsid w:val="00055854"/>
    <w:rsid w:val="00056679"/>
    <w:rsid w:val="00056C9A"/>
    <w:rsid w:val="00056EFF"/>
    <w:rsid w:val="00065225"/>
    <w:rsid w:val="000726C8"/>
    <w:rsid w:val="00073354"/>
    <w:rsid w:val="0007463F"/>
    <w:rsid w:val="000C5B5F"/>
    <w:rsid w:val="000D5A44"/>
    <w:rsid w:val="000E57F3"/>
    <w:rsid w:val="000E776C"/>
    <w:rsid w:val="000E7A8D"/>
    <w:rsid w:val="0010014A"/>
    <w:rsid w:val="0010543F"/>
    <w:rsid w:val="001071D8"/>
    <w:rsid w:val="00107727"/>
    <w:rsid w:val="001172D9"/>
    <w:rsid w:val="0013465A"/>
    <w:rsid w:val="00176062"/>
    <w:rsid w:val="00184BEC"/>
    <w:rsid w:val="00184C5A"/>
    <w:rsid w:val="001929FF"/>
    <w:rsid w:val="00192EC6"/>
    <w:rsid w:val="00194A0A"/>
    <w:rsid w:val="001B6E8D"/>
    <w:rsid w:val="001C4EE9"/>
    <w:rsid w:val="001C59C3"/>
    <w:rsid w:val="001C5AE1"/>
    <w:rsid w:val="001D0273"/>
    <w:rsid w:val="001D44B6"/>
    <w:rsid w:val="001E6147"/>
    <w:rsid w:val="001E65AF"/>
    <w:rsid w:val="00202557"/>
    <w:rsid w:val="00224D0A"/>
    <w:rsid w:val="00235712"/>
    <w:rsid w:val="00243706"/>
    <w:rsid w:val="002477AD"/>
    <w:rsid w:val="002505F1"/>
    <w:rsid w:val="00276467"/>
    <w:rsid w:val="00294F19"/>
    <w:rsid w:val="002A4C89"/>
    <w:rsid w:val="002B2488"/>
    <w:rsid w:val="002B5A40"/>
    <w:rsid w:val="002D4394"/>
    <w:rsid w:val="00302690"/>
    <w:rsid w:val="00313A35"/>
    <w:rsid w:val="0031641C"/>
    <w:rsid w:val="003456BE"/>
    <w:rsid w:val="00371D1A"/>
    <w:rsid w:val="00372B6E"/>
    <w:rsid w:val="00373BAC"/>
    <w:rsid w:val="0037744B"/>
    <w:rsid w:val="00377F46"/>
    <w:rsid w:val="00383D82"/>
    <w:rsid w:val="00391307"/>
    <w:rsid w:val="003A0931"/>
    <w:rsid w:val="003C2232"/>
    <w:rsid w:val="003C6341"/>
    <w:rsid w:val="003F124D"/>
    <w:rsid w:val="003F3A34"/>
    <w:rsid w:val="003F6175"/>
    <w:rsid w:val="003F7454"/>
    <w:rsid w:val="00401774"/>
    <w:rsid w:val="00401E26"/>
    <w:rsid w:val="004070F9"/>
    <w:rsid w:val="00411CFE"/>
    <w:rsid w:val="00422AD8"/>
    <w:rsid w:val="00430644"/>
    <w:rsid w:val="004379B7"/>
    <w:rsid w:val="00446C8E"/>
    <w:rsid w:val="00480A85"/>
    <w:rsid w:val="00490E32"/>
    <w:rsid w:val="0049263D"/>
    <w:rsid w:val="004B7730"/>
    <w:rsid w:val="004B7CD3"/>
    <w:rsid w:val="004E77E0"/>
    <w:rsid w:val="004F4519"/>
    <w:rsid w:val="0050209C"/>
    <w:rsid w:val="00516F02"/>
    <w:rsid w:val="00517A10"/>
    <w:rsid w:val="00521E5D"/>
    <w:rsid w:val="005605BA"/>
    <w:rsid w:val="0056283E"/>
    <w:rsid w:val="00570AFB"/>
    <w:rsid w:val="00580A69"/>
    <w:rsid w:val="00586524"/>
    <w:rsid w:val="00587B4E"/>
    <w:rsid w:val="005913FF"/>
    <w:rsid w:val="00594607"/>
    <w:rsid w:val="005B19AA"/>
    <w:rsid w:val="005B25D2"/>
    <w:rsid w:val="005C6965"/>
    <w:rsid w:val="005D66CC"/>
    <w:rsid w:val="005E1A3C"/>
    <w:rsid w:val="005E53B1"/>
    <w:rsid w:val="006038A7"/>
    <w:rsid w:val="006049D6"/>
    <w:rsid w:val="00604D46"/>
    <w:rsid w:val="00607CC1"/>
    <w:rsid w:val="00617EEC"/>
    <w:rsid w:val="006216A8"/>
    <w:rsid w:val="00622528"/>
    <w:rsid w:val="00623335"/>
    <w:rsid w:val="0062478C"/>
    <w:rsid w:val="00625850"/>
    <w:rsid w:val="006308BE"/>
    <w:rsid w:val="00630EF7"/>
    <w:rsid w:val="00642571"/>
    <w:rsid w:val="00656B7D"/>
    <w:rsid w:val="00670FF6"/>
    <w:rsid w:val="006805F8"/>
    <w:rsid w:val="006B3024"/>
    <w:rsid w:val="006C10A9"/>
    <w:rsid w:val="006C18B5"/>
    <w:rsid w:val="006C7482"/>
    <w:rsid w:val="006D4ECF"/>
    <w:rsid w:val="00700658"/>
    <w:rsid w:val="0070343C"/>
    <w:rsid w:val="00713C65"/>
    <w:rsid w:val="0073206C"/>
    <w:rsid w:val="00750F6A"/>
    <w:rsid w:val="00795C5E"/>
    <w:rsid w:val="0079743D"/>
    <w:rsid w:val="007A28CE"/>
    <w:rsid w:val="007B1045"/>
    <w:rsid w:val="007B7FCF"/>
    <w:rsid w:val="007C0515"/>
    <w:rsid w:val="007C38B4"/>
    <w:rsid w:val="007C415C"/>
    <w:rsid w:val="007D023C"/>
    <w:rsid w:val="007D1461"/>
    <w:rsid w:val="007D2BAE"/>
    <w:rsid w:val="007D35F9"/>
    <w:rsid w:val="007D4167"/>
    <w:rsid w:val="007D4855"/>
    <w:rsid w:val="007E24A7"/>
    <w:rsid w:val="007F4ECB"/>
    <w:rsid w:val="0081291A"/>
    <w:rsid w:val="00823DC2"/>
    <w:rsid w:val="00841810"/>
    <w:rsid w:val="00847EB2"/>
    <w:rsid w:val="0085637B"/>
    <w:rsid w:val="008612CB"/>
    <w:rsid w:val="0087707D"/>
    <w:rsid w:val="00890A9E"/>
    <w:rsid w:val="008B6C70"/>
    <w:rsid w:val="008E2A5E"/>
    <w:rsid w:val="00906CDE"/>
    <w:rsid w:val="00907EEF"/>
    <w:rsid w:val="00910195"/>
    <w:rsid w:val="0091378C"/>
    <w:rsid w:val="00925540"/>
    <w:rsid w:val="00944B38"/>
    <w:rsid w:val="00945ADF"/>
    <w:rsid w:val="00945EF3"/>
    <w:rsid w:val="0094659A"/>
    <w:rsid w:val="009839F3"/>
    <w:rsid w:val="00983E42"/>
    <w:rsid w:val="009A777C"/>
    <w:rsid w:val="009C053F"/>
    <w:rsid w:val="009D1754"/>
    <w:rsid w:val="009E3BC4"/>
    <w:rsid w:val="009F0687"/>
    <w:rsid w:val="009F0B20"/>
    <w:rsid w:val="009F3480"/>
    <w:rsid w:val="009F665A"/>
    <w:rsid w:val="00A07D00"/>
    <w:rsid w:val="00A22974"/>
    <w:rsid w:val="00A32999"/>
    <w:rsid w:val="00A5253D"/>
    <w:rsid w:val="00A75119"/>
    <w:rsid w:val="00A75FB6"/>
    <w:rsid w:val="00A7675D"/>
    <w:rsid w:val="00A855CA"/>
    <w:rsid w:val="00A867D1"/>
    <w:rsid w:val="00A924EA"/>
    <w:rsid w:val="00AA0DA6"/>
    <w:rsid w:val="00AB159C"/>
    <w:rsid w:val="00AE1427"/>
    <w:rsid w:val="00AE3230"/>
    <w:rsid w:val="00B1265B"/>
    <w:rsid w:val="00B12890"/>
    <w:rsid w:val="00B230D2"/>
    <w:rsid w:val="00B31CEC"/>
    <w:rsid w:val="00B37EC3"/>
    <w:rsid w:val="00B67FB1"/>
    <w:rsid w:val="00B80163"/>
    <w:rsid w:val="00B83BE9"/>
    <w:rsid w:val="00B91BA1"/>
    <w:rsid w:val="00B96067"/>
    <w:rsid w:val="00BA390D"/>
    <w:rsid w:val="00BB13A3"/>
    <w:rsid w:val="00BC63B3"/>
    <w:rsid w:val="00BC67E8"/>
    <w:rsid w:val="00BD0CD8"/>
    <w:rsid w:val="00BD37D3"/>
    <w:rsid w:val="00BD4F55"/>
    <w:rsid w:val="00BD5D9C"/>
    <w:rsid w:val="00BD6497"/>
    <w:rsid w:val="00BF0D08"/>
    <w:rsid w:val="00BF6C7A"/>
    <w:rsid w:val="00C12470"/>
    <w:rsid w:val="00C149CB"/>
    <w:rsid w:val="00C16F93"/>
    <w:rsid w:val="00C34317"/>
    <w:rsid w:val="00C426E4"/>
    <w:rsid w:val="00C45F91"/>
    <w:rsid w:val="00C57A35"/>
    <w:rsid w:val="00C648E7"/>
    <w:rsid w:val="00C937D8"/>
    <w:rsid w:val="00C94508"/>
    <w:rsid w:val="00C97F83"/>
    <w:rsid w:val="00CA013B"/>
    <w:rsid w:val="00CA5A2A"/>
    <w:rsid w:val="00CA7DB3"/>
    <w:rsid w:val="00CC36A3"/>
    <w:rsid w:val="00CE08CA"/>
    <w:rsid w:val="00CE2BF4"/>
    <w:rsid w:val="00CE6635"/>
    <w:rsid w:val="00CF49BB"/>
    <w:rsid w:val="00D20CE4"/>
    <w:rsid w:val="00D432D8"/>
    <w:rsid w:val="00D433FF"/>
    <w:rsid w:val="00D57CD9"/>
    <w:rsid w:val="00D742E9"/>
    <w:rsid w:val="00D74B50"/>
    <w:rsid w:val="00DC31EE"/>
    <w:rsid w:val="00DD1EAF"/>
    <w:rsid w:val="00DD6C72"/>
    <w:rsid w:val="00DE505A"/>
    <w:rsid w:val="00DE6A6C"/>
    <w:rsid w:val="00E1288F"/>
    <w:rsid w:val="00E31EF9"/>
    <w:rsid w:val="00E433E2"/>
    <w:rsid w:val="00E46F02"/>
    <w:rsid w:val="00E6648D"/>
    <w:rsid w:val="00E66739"/>
    <w:rsid w:val="00E679E9"/>
    <w:rsid w:val="00EC30B6"/>
    <w:rsid w:val="00ED6232"/>
    <w:rsid w:val="00ED725C"/>
    <w:rsid w:val="00EE7879"/>
    <w:rsid w:val="00EF3681"/>
    <w:rsid w:val="00EF6C0D"/>
    <w:rsid w:val="00EF6FE4"/>
    <w:rsid w:val="00F06449"/>
    <w:rsid w:val="00F07615"/>
    <w:rsid w:val="00F217C5"/>
    <w:rsid w:val="00F21BB0"/>
    <w:rsid w:val="00F22A56"/>
    <w:rsid w:val="00F30767"/>
    <w:rsid w:val="00F535A0"/>
    <w:rsid w:val="00F56AC8"/>
    <w:rsid w:val="00F652DF"/>
    <w:rsid w:val="00F83742"/>
    <w:rsid w:val="00F94CB6"/>
    <w:rsid w:val="00FB6334"/>
    <w:rsid w:val="00FE32EF"/>
    <w:rsid w:val="00FF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CC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9AA"/>
    <w:pPr>
      <w:widowControl w:val="0"/>
      <w:jc w:val="both"/>
    </w:pPr>
    <w:rPr>
      <w:kern w:val="2"/>
      <w:sz w:val="21"/>
      <w:szCs w:val="24"/>
    </w:rPr>
  </w:style>
  <w:style w:type="paragraph" w:styleId="Heading1">
    <w:name w:val="heading 1"/>
    <w:basedOn w:val="Normal"/>
    <w:next w:val="Normal"/>
    <w:link w:val="Heading1Char"/>
    <w:qFormat/>
    <w:rsid w:val="001D44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4B6"/>
    <w:rPr>
      <w:rFonts w:asciiTheme="majorHAnsi" w:eastAsiaTheme="majorEastAsia" w:hAnsiTheme="majorHAnsi" w:cstheme="majorBidi"/>
      <w:b/>
      <w:bCs/>
      <w:color w:val="345A8A" w:themeColor="accent1" w:themeShade="B5"/>
      <w:kern w:val="2"/>
      <w:sz w:val="32"/>
      <w:szCs w:val="32"/>
    </w:rPr>
  </w:style>
  <w:style w:type="paragraph" w:styleId="Title">
    <w:name w:val="Title"/>
    <w:basedOn w:val="Normal"/>
    <w:next w:val="Normal"/>
    <w:link w:val="TitleChar"/>
    <w:qFormat/>
    <w:rsid w:val="001D44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D44B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9AA"/>
    <w:pPr>
      <w:widowControl w:val="0"/>
      <w:jc w:val="both"/>
    </w:pPr>
    <w:rPr>
      <w:kern w:val="2"/>
      <w:sz w:val="21"/>
      <w:szCs w:val="24"/>
    </w:rPr>
  </w:style>
  <w:style w:type="paragraph" w:styleId="Heading1">
    <w:name w:val="heading 1"/>
    <w:basedOn w:val="Normal"/>
    <w:next w:val="Normal"/>
    <w:link w:val="Heading1Char"/>
    <w:qFormat/>
    <w:rsid w:val="001D44B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4B6"/>
    <w:rPr>
      <w:rFonts w:asciiTheme="majorHAnsi" w:eastAsiaTheme="majorEastAsia" w:hAnsiTheme="majorHAnsi" w:cstheme="majorBidi"/>
      <w:b/>
      <w:bCs/>
      <w:color w:val="345A8A" w:themeColor="accent1" w:themeShade="B5"/>
      <w:kern w:val="2"/>
      <w:sz w:val="32"/>
      <w:szCs w:val="32"/>
    </w:rPr>
  </w:style>
  <w:style w:type="paragraph" w:styleId="Title">
    <w:name w:val="Title"/>
    <w:basedOn w:val="Normal"/>
    <w:next w:val="Normal"/>
    <w:link w:val="TitleChar"/>
    <w:qFormat/>
    <w:rsid w:val="001D44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D44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岡崎哲二</dc:creator>
  <cp:lastModifiedBy>Sarah</cp:lastModifiedBy>
  <cp:revision>2</cp:revision>
  <dcterms:created xsi:type="dcterms:W3CDTF">2015-05-11T13:45:00Z</dcterms:created>
  <dcterms:modified xsi:type="dcterms:W3CDTF">2015-05-11T13:45:00Z</dcterms:modified>
</cp:coreProperties>
</file>